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192" w:rsidRPr="00F20192" w:rsidRDefault="00F20192" w:rsidP="00F20192">
      <w:pPr>
        <w:shd w:val="clear" w:color="auto" w:fill="FFFFFF"/>
        <w:spacing w:after="0" w:line="240" w:lineRule="auto"/>
        <w:outlineLvl w:val="0"/>
        <w:rPr>
          <w:rFonts w:ascii="Segoe UI" w:eastAsia="Times New Roman" w:hAnsi="Segoe UI" w:cs="Segoe UI"/>
          <w:b/>
          <w:bCs/>
          <w:color w:val="4A4A4A"/>
          <w:kern w:val="36"/>
          <w:sz w:val="48"/>
          <w:szCs w:val="48"/>
          <w:lang w:eastAsia="it-CH"/>
        </w:rPr>
      </w:pPr>
      <w:r w:rsidRPr="00F20192">
        <w:rPr>
          <w:rFonts w:ascii="Segoe UI" w:eastAsia="Times New Roman" w:hAnsi="Segoe UI" w:cs="Segoe UI"/>
          <w:b/>
          <w:bCs/>
          <w:color w:val="4A4A4A"/>
          <w:kern w:val="36"/>
          <w:sz w:val="48"/>
          <w:szCs w:val="48"/>
          <w:lang w:eastAsia="it-CH"/>
        </w:rPr>
        <w:t>Distributori carburante annunciano serrata mettendo a rischio l’autotrasporto</w:t>
      </w:r>
    </w:p>
    <w:p w:rsidR="00F20192" w:rsidRPr="00F20192" w:rsidRDefault="00F20192" w:rsidP="00F20192">
      <w:pPr>
        <w:shd w:val="clear" w:color="auto" w:fill="FFFFFF"/>
        <w:spacing w:after="0" w:line="240" w:lineRule="auto"/>
        <w:rPr>
          <w:rFonts w:ascii="Segoe UI" w:eastAsia="Times New Roman" w:hAnsi="Segoe UI" w:cs="Segoe UI"/>
          <w:color w:val="4A4A4A"/>
          <w:sz w:val="21"/>
          <w:szCs w:val="21"/>
          <w:lang w:eastAsia="it-CH"/>
        </w:rPr>
      </w:pPr>
      <w:r w:rsidRPr="00F20192">
        <w:rPr>
          <w:rFonts w:ascii="Segoe UI" w:eastAsia="Times New Roman" w:hAnsi="Segoe UI" w:cs="Segoe UI"/>
          <w:color w:val="4A4A4A"/>
          <w:sz w:val="21"/>
          <w:szCs w:val="21"/>
          <w:lang w:eastAsia="it-CH"/>
        </w:rPr>
        <w:t>Martedì, 24 Marzo 2020 15:34</w:t>
      </w:r>
    </w:p>
    <w:p w:rsidR="00F20192" w:rsidRPr="00F20192" w:rsidRDefault="00F20192" w:rsidP="00F20192">
      <w:pPr>
        <w:shd w:val="clear" w:color="auto" w:fill="FFFFFF"/>
        <w:spacing w:after="0" w:line="240" w:lineRule="auto"/>
        <w:rPr>
          <w:rFonts w:ascii="Segoe UI" w:eastAsia="Times New Roman" w:hAnsi="Segoe UI" w:cs="Segoe UI"/>
          <w:color w:val="4A4A4A"/>
          <w:sz w:val="21"/>
          <w:szCs w:val="21"/>
          <w:lang w:eastAsia="it-CH"/>
        </w:rPr>
      </w:pPr>
      <w:proofErr w:type="gramStart"/>
      <w:r w:rsidRPr="00F20192">
        <w:rPr>
          <w:rFonts w:ascii="Segoe UI" w:eastAsia="Times New Roman" w:hAnsi="Segoe UI" w:cs="Segoe UI"/>
          <w:color w:val="4A4A4A"/>
          <w:sz w:val="21"/>
          <w:szCs w:val="21"/>
          <w:lang w:eastAsia="it-CH"/>
        </w:rPr>
        <w:t>di</w:t>
      </w:r>
      <w:proofErr w:type="gramEnd"/>
      <w:r w:rsidRPr="00F20192">
        <w:rPr>
          <w:rFonts w:ascii="Segoe UI" w:eastAsia="Times New Roman" w:hAnsi="Segoe UI" w:cs="Segoe UI"/>
          <w:color w:val="4A4A4A"/>
          <w:sz w:val="21"/>
          <w:szCs w:val="21"/>
          <w:lang w:eastAsia="it-CH"/>
        </w:rPr>
        <w:t xml:space="preserve"> Redazione</w:t>
      </w:r>
    </w:p>
    <w:p w:rsidR="00F20192" w:rsidRPr="00F20192" w:rsidRDefault="00F20192" w:rsidP="00F20192">
      <w:pPr>
        <w:shd w:val="clear" w:color="auto" w:fill="FFFFFF"/>
        <w:spacing w:after="0" w:line="240" w:lineRule="auto"/>
        <w:ind w:right="180"/>
        <w:rPr>
          <w:rFonts w:ascii="Segoe UI" w:eastAsia="Times New Roman" w:hAnsi="Segoe UI" w:cs="Segoe UI"/>
          <w:color w:val="4A4A4A"/>
          <w:sz w:val="21"/>
          <w:szCs w:val="21"/>
          <w:lang w:eastAsia="it-CH"/>
        </w:rPr>
      </w:pPr>
    </w:p>
    <w:p w:rsidR="00F20192" w:rsidRPr="00F20192" w:rsidRDefault="00F20192" w:rsidP="00F20192">
      <w:pPr>
        <w:shd w:val="clear" w:color="auto" w:fill="FFFFFF"/>
        <w:spacing w:after="0" w:line="240" w:lineRule="auto"/>
        <w:rPr>
          <w:rFonts w:ascii="Segoe UI" w:eastAsia="Times New Roman" w:hAnsi="Segoe UI" w:cs="Segoe UI"/>
          <w:color w:val="4A4A4A"/>
          <w:sz w:val="21"/>
          <w:szCs w:val="21"/>
          <w:lang w:eastAsia="it-CH"/>
        </w:rPr>
      </w:pPr>
      <w:bookmarkStart w:id="0" w:name="_GoBack"/>
      <w:r w:rsidRPr="00F20192">
        <w:rPr>
          <w:rFonts w:ascii="Segoe UI" w:eastAsia="Times New Roman" w:hAnsi="Segoe UI" w:cs="Segoe UI"/>
          <w:noProof/>
          <w:color w:val="4A4A4A"/>
          <w:sz w:val="21"/>
          <w:szCs w:val="21"/>
          <w:lang w:eastAsia="it-CH"/>
        </w:rPr>
        <w:drawing>
          <wp:inline distT="0" distB="0" distL="0" distR="0">
            <wp:extent cx="4019550" cy="2679700"/>
            <wp:effectExtent l="0" t="0" r="0" b="6350"/>
            <wp:docPr id="1" name="Immagine 1" descr="https://www.trasportoeuropa.it/wp-content/uploads/2019/10/images_Categorie_Camion_Strada_Distributori_Chiuso_pompa_dies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trasportoeuropa.it/wp-content/uploads/2019/10/images_Categorie_Camion_Strada_Distributori_Chiuso_pompa_diesel.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19550" cy="2679700"/>
                    </a:xfrm>
                    <a:prstGeom prst="rect">
                      <a:avLst/>
                    </a:prstGeom>
                    <a:noFill/>
                    <a:ln>
                      <a:noFill/>
                    </a:ln>
                  </pic:spPr>
                </pic:pic>
              </a:graphicData>
            </a:graphic>
          </wp:inline>
        </w:drawing>
      </w:r>
      <w:bookmarkEnd w:id="0"/>
    </w:p>
    <w:p w:rsidR="00F20192" w:rsidRPr="00F20192" w:rsidRDefault="00F20192" w:rsidP="00F20192">
      <w:pPr>
        <w:shd w:val="clear" w:color="auto" w:fill="FFFFFF"/>
        <w:spacing w:after="0" w:line="240" w:lineRule="auto"/>
        <w:rPr>
          <w:rFonts w:ascii="Segoe UI" w:eastAsia="Times New Roman" w:hAnsi="Segoe UI" w:cs="Segoe UI"/>
          <w:color w:val="4A4A4A"/>
          <w:sz w:val="24"/>
          <w:szCs w:val="24"/>
          <w:lang w:eastAsia="it-CH"/>
        </w:rPr>
      </w:pPr>
      <w:r w:rsidRPr="00F20192">
        <w:rPr>
          <w:rFonts w:ascii="Segoe UI" w:eastAsia="Times New Roman" w:hAnsi="Segoe UI" w:cs="Segoe UI"/>
          <w:color w:val="4A4A4A"/>
          <w:sz w:val="24"/>
          <w:szCs w:val="24"/>
          <w:lang w:eastAsia="it-CH"/>
        </w:rPr>
        <w:t>È il </w:t>
      </w:r>
      <w:r w:rsidRPr="00F20192">
        <w:rPr>
          <w:rFonts w:ascii="Segoe UI" w:eastAsia="Times New Roman" w:hAnsi="Segoe UI" w:cs="Segoe UI"/>
          <w:b/>
          <w:bCs/>
          <w:color w:val="363636"/>
          <w:sz w:val="24"/>
          <w:szCs w:val="24"/>
          <w:lang w:eastAsia="it-CH"/>
        </w:rPr>
        <w:t>pericolo più grosso causato dalla pandemia di Covid-19:</w:t>
      </w:r>
      <w:r w:rsidRPr="00F20192">
        <w:rPr>
          <w:rFonts w:ascii="Segoe UI" w:eastAsia="Times New Roman" w:hAnsi="Segoe UI" w:cs="Segoe UI"/>
          <w:color w:val="4A4A4A"/>
          <w:sz w:val="24"/>
          <w:szCs w:val="24"/>
          <w:lang w:eastAsia="it-CH"/>
        </w:rPr>
        <w:t xml:space="preserve"> il fermo dei camion, che ogni giorno riforniscono cittadini e le imprese rimaste aperte (a loro volta essenziali per la vita delle persone), causato dalla serrata dei distributori di carburanti, annunciata il 24 marzo dalle tre associazioni degli esercenti (Confesercenti), </w:t>
      </w:r>
      <w:proofErr w:type="spellStart"/>
      <w:r w:rsidRPr="00F20192">
        <w:rPr>
          <w:rFonts w:ascii="Segoe UI" w:eastAsia="Times New Roman" w:hAnsi="Segoe UI" w:cs="Segoe UI"/>
          <w:color w:val="4A4A4A"/>
          <w:sz w:val="24"/>
          <w:szCs w:val="24"/>
          <w:lang w:eastAsia="it-CH"/>
        </w:rPr>
        <w:t>Fegica</w:t>
      </w:r>
      <w:proofErr w:type="spellEnd"/>
      <w:r w:rsidRPr="00F20192">
        <w:rPr>
          <w:rFonts w:ascii="Segoe UI" w:eastAsia="Times New Roman" w:hAnsi="Segoe UI" w:cs="Segoe UI"/>
          <w:color w:val="4A4A4A"/>
          <w:sz w:val="24"/>
          <w:szCs w:val="24"/>
          <w:lang w:eastAsia="it-CH"/>
        </w:rPr>
        <w:t xml:space="preserve"> (Cisl), </w:t>
      </w:r>
      <w:proofErr w:type="spellStart"/>
      <w:r w:rsidRPr="00F20192">
        <w:rPr>
          <w:rFonts w:ascii="Segoe UI" w:eastAsia="Times New Roman" w:hAnsi="Segoe UI" w:cs="Segoe UI"/>
          <w:color w:val="4A4A4A"/>
          <w:sz w:val="24"/>
          <w:szCs w:val="24"/>
          <w:lang w:eastAsia="it-CH"/>
        </w:rPr>
        <w:t>Figisc</w:t>
      </w:r>
      <w:proofErr w:type="spellEnd"/>
      <w:r w:rsidRPr="00F20192">
        <w:rPr>
          <w:rFonts w:ascii="Segoe UI" w:eastAsia="Times New Roman" w:hAnsi="Segoe UI" w:cs="Segoe UI"/>
          <w:color w:val="4A4A4A"/>
          <w:sz w:val="24"/>
          <w:szCs w:val="24"/>
          <w:lang w:eastAsia="it-CH"/>
        </w:rPr>
        <w:t>/</w:t>
      </w:r>
      <w:proofErr w:type="spellStart"/>
      <w:r w:rsidRPr="00F20192">
        <w:rPr>
          <w:rFonts w:ascii="Segoe UI" w:eastAsia="Times New Roman" w:hAnsi="Segoe UI" w:cs="Segoe UI"/>
          <w:color w:val="4A4A4A"/>
          <w:sz w:val="24"/>
          <w:szCs w:val="24"/>
          <w:lang w:eastAsia="it-CH"/>
        </w:rPr>
        <w:t>Anisa</w:t>
      </w:r>
      <w:proofErr w:type="spellEnd"/>
      <w:r w:rsidRPr="00F20192">
        <w:rPr>
          <w:rFonts w:ascii="Segoe UI" w:eastAsia="Times New Roman" w:hAnsi="Segoe UI" w:cs="Segoe UI"/>
          <w:color w:val="4A4A4A"/>
          <w:sz w:val="24"/>
          <w:szCs w:val="24"/>
          <w:lang w:eastAsia="it-CH"/>
        </w:rPr>
        <w:t xml:space="preserve"> (Confcommercio). Secondo la nota diramata dalle tre sigle, dalla mezzanotte di mercoledì 25 marzo 2020 cominceranno a chiudere gli impianti, prima quelli delle autostrade e delle tangenziali e poi quelli della viabilità ordinaria. Le tre sigle spiegano che “noi, da soli, non siamo più nelle condizioni di assicurare né il necessario livello di sicurezza sanitaria, né la sostenibilità economica del servizio”.</w:t>
      </w:r>
    </w:p>
    <w:p w:rsidR="00F20192" w:rsidRPr="00F20192" w:rsidRDefault="00F20192" w:rsidP="00F20192">
      <w:pPr>
        <w:shd w:val="clear" w:color="auto" w:fill="FFFFFF"/>
        <w:spacing w:after="0" w:line="240" w:lineRule="auto"/>
        <w:rPr>
          <w:rFonts w:ascii="Segoe UI" w:eastAsia="Times New Roman" w:hAnsi="Segoe UI" w:cs="Segoe UI"/>
          <w:color w:val="4A4A4A"/>
          <w:sz w:val="24"/>
          <w:szCs w:val="24"/>
          <w:lang w:eastAsia="it-CH"/>
        </w:rPr>
      </w:pPr>
      <w:r w:rsidRPr="00F20192">
        <w:rPr>
          <w:rFonts w:ascii="Segoe UI" w:eastAsia="Times New Roman" w:hAnsi="Segoe UI" w:cs="Segoe UI"/>
          <w:color w:val="4A4A4A"/>
          <w:sz w:val="24"/>
          <w:szCs w:val="24"/>
          <w:lang w:eastAsia="it-CH"/>
        </w:rPr>
        <w:t xml:space="preserve">Dopo l’annuncio dei distributori, i vice-presidente di </w:t>
      </w:r>
      <w:proofErr w:type="spellStart"/>
      <w:r w:rsidRPr="00F20192">
        <w:rPr>
          <w:rFonts w:ascii="Segoe UI" w:eastAsia="Times New Roman" w:hAnsi="Segoe UI" w:cs="Segoe UI"/>
          <w:color w:val="4A4A4A"/>
          <w:sz w:val="24"/>
          <w:szCs w:val="24"/>
          <w:lang w:eastAsia="it-CH"/>
        </w:rPr>
        <w:t>Conftrasporto</w:t>
      </w:r>
      <w:proofErr w:type="spellEnd"/>
      <w:r w:rsidRPr="00F20192">
        <w:rPr>
          <w:rFonts w:ascii="Segoe UI" w:eastAsia="Times New Roman" w:hAnsi="Segoe UI" w:cs="Segoe UI"/>
          <w:color w:val="4A4A4A"/>
          <w:sz w:val="24"/>
          <w:szCs w:val="24"/>
          <w:lang w:eastAsia="it-CH"/>
        </w:rPr>
        <w:t>, Paolo Uggè, ha dichiarato che “Il minacciato blocco da parte dei benzinai deve essere assolutamente evitato: </w:t>
      </w:r>
      <w:r w:rsidRPr="00F20192">
        <w:rPr>
          <w:rFonts w:ascii="Segoe UI" w:eastAsia="Times New Roman" w:hAnsi="Segoe UI" w:cs="Segoe UI"/>
          <w:b/>
          <w:bCs/>
          <w:color w:val="363636"/>
          <w:sz w:val="24"/>
          <w:szCs w:val="24"/>
          <w:lang w:eastAsia="it-CH"/>
        </w:rPr>
        <w:t>a rischio il trasporto delle merci essenziali”</w:t>
      </w:r>
      <w:r w:rsidRPr="00F20192">
        <w:rPr>
          <w:rFonts w:ascii="Segoe UI" w:eastAsia="Times New Roman" w:hAnsi="Segoe UI" w:cs="Segoe UI"/>
          <w:color w:val="4A4A4A"/>
          <w:sz w:val="24"/>
          <w:szCs w:val="24"/>
          <w:lang w:eastAsia="it-CH"/>
        </w:rPr>
        <w:t>. Uggè invita quindi il Governo a fornire risposte alle richieste dei gestori degli impianti di carburante.</w:t>
      </w:r>
    </w:p>
    <w:p w:rsidR="00F20192" w:rsidRPr="00F20192" w:rsidRDefault="00F20192" w:rsidP="00F20192">
      <w:pPr>
        <w:shd w:val="clear" w:color="auto" w:fill="FFFFFF"/>
        <w:spacing w:after="0" w:line="240" w:lineRule="auto"/>
        <w:rPr>
          <w:rFonts w:ascii="Segoe UI" w:eastAsia="Times New Roman" w:hAnsi="Segoe UI" w:cs="Segoe UI"/>
          <w:color w:val="4A4A4A"/>
          <w:sz w:val="24"/>
          <w:szCs w:val="24"/>
          <w:lang w:eastAsia="it-CH"/>
        </w:rPr>
      </w:pPr>
      <w:r w:rsidRPr="00F20192">
        <w:rPr>
          <w:rFonts w:ascii="Segoe UI" w:eastAsia="Times New Roman" w:hAnsi="Segoe UI" w:cs="Segoe UI"/>
          <w:color w:val="4A4A4A"/>
          <w:sz w:val="24"/>
          <w:szCs w:val="24"/>
          <w:lang w:eastAsia="it-CH"/>
        </w:rPr>
        <w:t xml:space="preserve">Anche </w:t>
      </w:r>
      <w:proofErr w:type="spellStart"/>
      <w:r w:rsidRPr="00F20192">
        <w:rPr>
          <w:rFonts w:ascii="Segoe UI" w:eastAsia="Times New Roman" w:hAnsi="Segoe UI" w:cs="Segoe UI"/>
          <w:color w:val="4A4A4A"/>
          <w:sz w:val="24"/>
          <w:szCs w:val="24"/>
          <w:lang w:eastAsia="it-CH"/>
        </w:rPr>
        <w:t>Trasportounito</w:t>
      </w:r>
      <w:proofErr w:type="spellEnd"/>
      <w:r w:rsidRPr="00F20192">
        <w:rPr>
          <w:rFonts w:ascii="Segoe UI" w:eastAsia="Times New Roman" w:hAnsi="Segoe UI" w:cs="Segoe UI"/>
          <w:color w:val="4A4A4A"/>
          <w:sz w:val="24"/>
          <w:szCs w:val="24"/>
          <w:lang w:eastAsia="it-CH"/>
        </w:rPr>
        <w:t xml:space="preserve"> è intervenuto sulla questione, chiedendo al Governo esplicitamente la</w:t>
      </w:r>
      <w:r w:rsidRPr="00F20192">
        <w:rPr>
          <w:rFonts w:ascii="Segoe UI" w:eastAsia="Times New Roman" w:hAnsi="Segoe UI" w:cs="Segoe UI"/>
          <w:b/>
          <w:bCs/>
          <w:color w:val="363636"/>
          <w:sz w:val="24"/>
          <w:szCs w:val="24"/>
          <w:lang w:eastAsia="it-CH"/>
        </w:rPr>
        <w:t> precettazione dei distributori.</w:t>
      </w:r>
      <w:r w:rsidRPr="00F20192">
        <w:rPr>
          <w:rFonts w:ascii="Segoe UI" w:eastAsia="Times New Roman" w:hAnsi="Segoe UI" w:cs="Segoe UI"/>
          <w:color w:val="4A4A4A"/>
          <w:sz w:val="24"/>
          <w:szCs w:val="24"/>
          <w:lang w:eastAsia="it-CH"/>
        </w:rPr>
        <w:t> “Non è neppure immaginabile uno scenario in cui non sia possibile trasportare merci essenziali come alimentari o medicine in presenza di una serrata dei benzinai”, afferma il segretario Maurizio Longo, che conclude: “Il nostro non è un invito; il Governo prenda subito coscienza del pericolo e delle conseguenze letali per un Paese già in ginocchio”.</w:t>
      </w:r>
    </w:p>
    <w:p w:rsidR="00AE7E09" w:rsidRDefault="00AE7E09"/>
    <w:sectPr w:rsidR="00AE7E0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E1A85"/>
    <w:multiLevelType w:val="multilevel"/>
    <w:tmpl w:val="19E0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492806"/>
    <w:multiLevelType w:val="multilevel"/>
    <w:tmpl w:val="3648D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192"/>
    <w:rsid w:val="0011531C"/>
    <w:rsid w:val="006A4389"/>
    <w:rsid w:val="00A375EA"/>
    <w:rsid w:val="00AE7E09"/>
    <w:rsid w:val="00D57EC2"/>
    <w:rsid w:val="00F20192"/>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33CBB4-1218-4B8C-BF96-09B473ED6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F201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20192"/>
    <w:rPr>
      <w:rFonts w:ascii="Times New Roman" w:eastAsia="Times New Roman" w:hAnsi="Times New Roman" w:cs="Times New Roman"/>
      <w:b/>
      <w:bCs/>
      <w:kern w:val="36"/>
      <w:sz w:val="48"/>
      <w:szCs w:val="48"/>
      <w:lang w:eastAsia="it-CH"/>
    </w:rPr>
  </w:style>
  <w:style w:type="paragraph" w:customStyle="1" w:styleId="western">
    <w:name w:val="western"/>
    <w:basedOn w:val="Normale"/>
    <w:rsid w:val="00F20192"/>
    <w:pPr>
      <w:spacing w:before="100" w:beforeAutospacing="1" w:after="100" w:afterAutospacing="1" w:line="240" w:lineRule="auto"/>
    </w:pPr>
    <w:rPr>
      <w:rFonts w:ascii="Times New Roman" w:eastAsia="Times New Roman" w:hAnsi="Times New Roman" w:cs="Times New Roman"/>
      <w:sz w:val="24"/>
      <w:szCs w:val="24"/>
      <w:lang w:eastAsia="it-CH"/>
    </w:rPr>
  </w:style>
  <w:style w:type="character" w:styleId="Enfasigrassetto">
    <w:name w:val="Strong"/>
    <w:basedOn w:val="Carpredefinitoparagrafo"/>
    <w:uiPriority w:val="22"/>
    <w:qFormat/>
    <w:rsid w:val="00F20192"/>
    <w:rPr>
      <w:b/>
      <w:bCs/>
    </w:rPr>
  </w:style>
  <w:style w:type="paragraph" w:styleId="NormaleWeb">
    <w:name w:val="Normal (Web)"/>
    <w:basedOn w:val="Normale"/>
    <w:uiPriority w:val="99"/>
    <w:semiHidden/>
    <w:unhideWhenUsed/>
    <w:rsid w:val="00F20192"/>
    <w:pPr>
      <w:spacing w:before="100" w:beforeAutospacing="1" w:after="100" w:afterAutospacing="1" w:line="240" w:lineRule="auto"/>
    </w:pPr>
    <w:rPr>
      <w:rFonts w:ascii="Times New Roman" w:eastAsia="Times New Roman" w:hAnsi="Times New Roman" w:cs="Times New Roman"/>
      <w:sz w:val="24"/>
      <w:szCs w:val="24"/>
      <w:lang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639752">
      <w:bodyDiv w:val="1"/>
      <w:marLeft w:val="0"/>
      <w:marRight w:val="0"/>
      <w:marTop w:val="0"/>
      <w:marBottom w:val="0"/>
      <w:divBdr>
        <w:top w:val="none" w:sz="0" w:space="0" w:color="auto"/>
        <w:left w:val="none" w:sz="0" w:space="0" w:color="auto"/>
        <w:bottom w:val="none" w:sz="0" w:space="0" w:color="auto"/>
        <w:right w:val="none" w:sz="0" w:space="0" w:color="auto"/>
      </w:divBdr>
      <w:divsChild>
        <w:div w:id="2111386801">
          <w:marLeft w:val="0"/>
          <w:marRight w:val="0"/>
          <w:marTop w:val="0"/>
          <w:marBottom w:val="0"/>
          <w:divBdr>
            <w:top w:val="none" w:sz="0" w:space="0" w:color="auto"/>
            <w:left w:val="none" w:sz="0" w:space="0" w:color="auto"/>
            <w:bottom w:val="none" w:sz="0" w:space="0" w:color="auto"/>
            <w:right w:val="none" w:sz="0" w:space="0" w:color="auto"/>
          </w:divBdr>
          <w:divsChild>
            <w:div w:id="1091703341">
              <w:marLeft w:val="0"/>
              <w:marRight w:val="0"/>
              <w:marTop w:val="0"/>
              <w:marBottom w:val="0"/>
              <w:divBdr>
                <w:top w:val="none" w:sz="0" w:space="0" w:color="auto"/>
                <w:left w:val="none" w:sz="0" w:space="0" w:color="auto"/>
                <w:bottom w:val="none" w:sz="0" w:space="0" w:color="auto"/>
                <w:right w:val="none" w:sz="0" w:space="0" w:color="auto"/>
              </w:divBdr>
            </w:div>
            <w:div w:id="1417359647">
              <w:marLeft w:val="0"/>
              <w:marRight w:val="0"/>
              <w:marTop w:val="0"/>
              <w:marBottom w:val="0"/>
              <w:divBdr>
                <w:top w:val="none" w:sz="0" w:space="0" w:color="auto"/>
                <w:left w:val="none" w:sz="0" w:space="0" w:color="auto"/>
                <w:bottom w:val="none" w:sz="0" w:space="0" w:color="auto"/>
                <w:right w:val="none" w:sz="0" w:space="0" w:color="auto"/>
              </w:divBdr>
            </w:div>
          </w:divsChild>
        </w:div>
        <w:div w:id="746852558">
          <w:marLeft w:val="0"/>
          <w:marRight w:val="0"/>
          <w:marTop w:val="0"/>
          <w:marBottom w:val="0"/>
          <w:divBdr>
            <w:top w:val="none" w:sz="0" w:space="0" w:color="auto"/>
            <w:left w:val="none" w:sz="0" w:space="0" w:color="auto"/>
            <w:bottom w:val="none" w:sz="0" w:space="0" w:color="auto"/>
            <w:right w:val="none" w:sz="0" w:space="0" w:color="auto"/>
          </w:divBdr>
        </w:div>
        <w:div w:id="1073358616">
          <w:marLeft w:val="0"/>
          <w:marRight w:val="0"/>
          <w:marTop w:val="0"/>
          <w:marBottom w:val="0"/>
          <w:divBdr>
            <w:top w:val="none" w:sz="0" w:space="0" w:color="auto"/>
            <w:left w:val="none" w:sz="0" w:space="0" w:color="auto"/>
            <w:bottom w:val="none" w:sz="0" w:space="0" w:color="auto"/>
            <w:right w:val="none" w:sz="0" w:space="0" w:color="auto"/>
          </w:divBdr>
        </w:div>
        <w:div w:id="14794980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1451</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dcterms:created xsi:type="dcterms:W3CDTF">2020-03-25T08:01:00Z</dcterms:created>
  <dcterms:modified xsi:type="dcterms:W3CDTF">2020-03-25T08:02:00Z</dcterms:modified>
</cp:coreProperties>
</file>